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970" w:rsidRDefault="007E2BE6">
      <w:r>
        <w:t xml:space="preserve">Obec </w:t>
      </w:r>
      <w:r w:rsidR="00711970">
        <w:t xml:space="preserve"> </w:t>
      </w:r>
      <w:r w:rsidR="00C532BA">
        <w:t xml:space="preserve"> </w:t>
      </w:r>
      <w:r w:rsidR="00711970">
        <w:t>Vítězná</w:t>
      </w:r>
      <w:r w:rsidR="00C532BA">
        <w:t xml:space="preserve">, se sídlem </w:t>
      </w:r>
      <w:proofErr w:type="spellStart"/>
      <w:r w:rsidR="00C532BA">
        <w:t>Kocléřov</w:t>
      </w:r>
      <w:proofErr w:type="spellEnd"/>
      <w:r w:rsidR="00C532BA">
        <w:t xml:space="preserve"> 123, IČO 00278432 </w:t>
      </w:r>
      <w:r w:rsidR="00711970">
        <w:t xml:space="preserve"> </w:t>
      </w:r>
      <w:r w:rsidR="00C532BA">
        <w:t xml:space="preserve"> </w:t>
      </w:r>
      <w:r w:rsidR="00711970">
        <w:t xml:space="preserve">vyhlašuje </w:t>
      </w:r>
      <w:r w:rsidR="003D28B6">
        <w:t>ve smyslu zákona č. 312/2002 Sb.</w:t>
      </w:r>
      <w:r w:rsidR="006F6066">
        <w:t xml:space="preserve">, </w:t>
      </w:r>
      <w:r w:rsidR="00713738">
        <w:t>o úřednících územních samosprávných celků a o změně některých zákonů, ve znění pozdějších předpisů</w:t>
      </w:r>
    </w:p>
    <w:p w:rsidR="003B10F6" w:rsidRDefault="00D927DD" w:rsidP="003C1582">
      <w:pPr>
        <w:jc w:val="center"/>
        <w:rPr>
          <w:b/>
        </w:rPr>
      </w:pPr>
      <w:r w:rsidRPr="00711970">
        <w:rPr>
          <w:b/>
        </w:rPr>
        <w:t>Vý</w:t>
      </w:r>
      <w:r w:rsidR="00711970" w:rsidRPr="00711970">
        <w:rPr>
          <w:b/>
        </w:rPr>
        <w:t>b</w:t>
      </w:r>
      <w:r w:rsidRPr="00711970">
        <w:rPr>
          <w:b/>
        </w:rPr>
        <w:t>ěrové řízen</w:t>
      </w:r>
      <w:r w:rsidR="00984DC1" w:rsidRPr="00711970">
        <w:rPr>
          <w:b/>
        </w:rPr>
        <w:t>í</w:t>
      </w:r>
      <w:r w:rsidRPr="00711970">
        <w:rPr>
          <w:b/>
        </w:rPr>
        <w:t xml:space="preserve"> na pozici </w:t>
      </w:r>
      <w:r w:rsidR="00713738">
        <w:rPr>
          <w:b/>
        </w:rPr>
        <w:t xml:space="preserve">referent </w:t>
      </w:r>
      <w:r w:rsidR="003C1582">
        <w:rPr>
          <w:b/>
        </w:rPr>
        <w:t>státní správy a samosprávy</w:t>
      </w:r>
    </w:p>
    <w:p w:rsidR="00C532BA" w:rsidRPr="00C532BA" w:rsidRDefault="00C532BA" w:rsidP="003C1582">
      <w:pPr>
        <w:jc w:val="center"/>
        <w:rPr>
          <w:bCs/>
        </w:rPr>
      </w:pPr>
      <w:r w:rsidRPr="00C532BA">
        <w:rPr>
          <w:bCs/>
        </w:rPr>
        <w:t>s pracovním poměrem na dobu neurčitou</w:t>
      </w:r>
    </w:p>
    <w:p w:rsidR="00D927DD" w:rsidRDefault="00D927DD">
      <w:r>
        <w:t>Místo</w:t>
      </w:r>
      <w:r w:rsidR="00C532BA">
        <w:t xml:space="preserve"> </w:t>
      </w:r>
      <w:r>
        <w:t xml:space="preserve">výkonu </w:t>
      </w:r>
      <w:proofErr w:type="gramStart"/>
      <w:r>
        <w:t xml:space="preserve">práce: </w:t>
      </w:r>
      <w:r w:rsidR="00C532BA">
        <w:t xml:space="preserve"> O</w:t>
      </w:r>
      <w:r>
        <w:t>bec</w:t>
      </w:r>
      <w:proofErr w:type="gramEnd"/>
      <w:r>
        <w:t xml:space="preserve"> Vítězná</w:t>
      </w:r>
    </w:p>
    <w:p w:rsidR="00D927DD" w:rsidRDefault="00D927DD">
      <w:r>
        <w:t>Požadavky:</w:t>
      </w:r>
      <w:r w:rsidR="006B0B54">
        <w:t xml:space="preserve"> </w:t>
      </w:r>
      <w:r w:rsidR="0089412B">
        <w:t>s</w:t>
      </w:r>
      <w:r>
        <w:t>tředoškolské vzdělání ukončen</w:t>
      </w:r>
      <w:r w:rsidR="00BF3C0E">
        <w:t>é</w:t>
      </w:r>
      <w:r>
        <w:t xml:space="preserve"> maturitní zkouškou</w:t>
      </w:r>
      <w:r w:rsidR="009C0857">
        <w:t>, trestní bezúhonnost</w:t>
      </w:r>
    </w:p>
    <w:p w:rsidR="0010082D" w:rsidRDefault="0010082D">
      <w:r>
        <w:t>Náležitosti přihlášky jsou: jméno, příjmení a titul zájemce, datum a místo narození, státní příslušnost, místo trvalého pobytu, číslo občanského průkazu nebo číslo dokladu o povolení k pobytu, datum a podpis zájemce. Dále životopis, ve kterém se uvedou údaje o dosavadních zaměstnáních a odborných znalostech a dovednostech týkajících se správních činností, výpis z evidence Rejstříku trestů ne starší než 3 měsíce, ověřené kopie dokladů o nejvyšším dosaženém vzdělání, telefonický nebo elektronický kontakt.</w:t>
      </w:r>
    </w:p>
    <w:p w:rsidR="00B86704" w:rsidRDefault="0010082D">
      <w:r>
        <w:t>Požadujeme z</w:t>
      </w:r>
      <w:r w:rsidR="00D927DD">
        <w:t>nalost zákona č. 128/2000 Sb., o obcích</w:t>
      </w:r>
      <w:r w:rsidR="003D28B6">
        <w:t xml:space="preserve">, </w:t>
      </w:r>
      <w:r w:rsidR="003C1582">
        <w:t xml:space="preserve">zákona č. 500/2004 Sb., správní řád zákona </w:t>
      </w:r>
      <w:r w:rsidR="008718EA">
        <w:t xml:space="preserve">    </w:t>
      </w:r>
      <w:r w:rsidR="003C1582">
        <w:t>č. 133/2000 Sb., o evidenci obyvatel a rodných číslech</w:t>
      </w:r>
      <w:r w:rsidR="000B755D">
        <w:t xml:space="preserve">, zákona č. 89/2012 občanský zákoník, zákona č. </w:t>
      </w:r>
      <w:r w:rsidR="00DC5039">
        <w:t xml:space="preserve">21/2006 Sb., ve znění pozdějších předpisů, základní znalost </w:t>
      </w:r>
      <w:proofErr w:type="gramStart"/>
      <w:r w:rsidR="002430C4">
        <w:t xml:space="preserve">problematiky </w:t>
      </w:r>
      <w:r w:rsidR="00DC5039">
        <w:t xml:space="preserve"> obecně</w:t>
      </w:r>
      <w:proofErr w:type="gramEnd"/>
      <w:r w:rsidR="00DC5039">
        <w:t xml:space="preserve"> závazných vyhlášek</w:t>
      </w:r>
      <w:r w:rsidR="00B86704">
        <w:t>.</w:t>
      </w:r>
    </w:p>
    <w:p w:rsidR="00B86704" w:rsidRDefault="00B86704">
      <w:r>
        <w:t>Obecní úřad ve Vítězné je nekuřácké pracoviště.</w:t>
      </w:r>
    </w:p>
    <w:p w:rsidR="00984DC1" w:rsidRDefault="0010082D">
      <w:r>
        <w:t>Další p</w:t>
      </w:r>
      <w:r w:rsidR="00713738">
        <w:t xml:space="preserve">ožadavky: </w:t>
      </w:r>
      <w:r w:rsidR="003C1582">
        <w:t xml:space="preserve">znalost práce s pokladní hotovostí, dobrá znalost ČJ, velmi dobrá znalost práce na PC /Windows, </w:t>
      </w:r>
      <w:r w:rsidR="00C532BA">
        <w:t>i</w:t>
      </w:r>
      <w:r w:rsidR="003C1582">
        <w:t>nternet a správa souborů/</w:t>
      </w:r>
      <w:r w:rsidR="004E31CC">
        <w:t>, znalost rozpočtové skladby vítána.</w:t>
      </w:r>
    </w:p>
    <w:p w:rsidR="00272373" w:rsidRDefault="00272373">
      <w:r>
        <w:t>Předpokladem jsou dobré organizační a komunikační schopnosti, vysoká aktivita a výkonnost, profesionalita, slušnost.</w:t>
      </w:r>
    </w:p>
    <w:p w:rsidR="00272373" w:rsidRDefault="00272373">
      <w:r>
        <w:t>Nabízíme: samostatnou a různorodou práci, stabilní zázemí ve veřejné správě, motivující finanční ohodnocení, 5 týdnů dovolené,</w:t>
      </w:r>
      <w:r w:rsidR="003C1582">
        <w:t xml:space="preserve"> příspěvek na </w:t>
      </w:r>
      <w:proofErr w:type="gramStart"/>
      <w:r w:rsidR="003C1582">
        <w:t xml:space="preserve">stravování, </w:t>
      </w:r>
      <w:r w:rsidR="000B755D">
        <w:t xml:space="preserve"> příspěvek</w:t>
      </w:r>
      <w:proofErr w:type="gramEnd"/>
      <w:r w:rsidR="000B755D">
        <w:t xml:space="preserve"> na životní a důchodové pojištění, </w:t>
      </w:r>
      <w:r>
        <w:t>příjemné pracovní podmínky</w:t>
      </w:r>
      <w:r w:rsidR="004E31CC">
        <w:t xml:space="preserve">                                                                     </w:t>
      </w:r>
    </w:p>
    <w:p w:rsidR="00D927DD" w:rsidRDefault="00D927DD"/>
    <w:p w:rsidR="00D927DD" w:rsidRDefault="00D927DD">
      <w:r w:rsidRPr="003D28B6">
        <w:rPr>
          <w:u w:val="single"/>
        </w:rPr>
        <w:t>Převažující náplň práce</w:t>
      </w:r>
      <w:r>
        <w:t>:</w:t>
      </w:r>
    </w:p>
    <w:p w:rsidR="00C532BA" w:rsidRDefault="00C532BA">
      <w:r>
        <w:t xml:space="preserve">1.01.01 – administrativní a spisový pracovník – komplexní zajišťování podatelny, provádění doručování a úkonů prostřednictvím datových schránek, konverze dokumentů, komplexní zajišťování spisové služby a </w:t>
      </w:r>
      <w:proofErr w:type="spellStart"/>
      <w:r>
        <w:t>předarchivní</w:t>
      </w:r>
      <w:proofErr w:type="spellEnd"/>
      <w:r>
        <w:t xml:space="preserve"> péče o dokumenty</w:t>
      </w:r>
    </w:p>
    <w:p w:rsidR="0010082D" w:rsidRDefault="004E31CC" w:rsidP="0010082D">
      <w:r>
        <w:t>1.02.06 – pokladník – zajišťování pokladních služeb pro potřeby organizace včetně přijímání a vydávání peněz veřejnosti.</w:t>
      </w:r>
    </w:p>
    <w:p w:rsidR="0089412B" w:rsidRDefault="0089412B" w:rsidP="0089412B">
      <w:r>
        <w:t>2.10.25 – referent všeobecné správy vnitřních věcí státu – komplexní výkon agend na úseku evidence obyvatel,</w:t>
      </w:r>
      <w:r w:rsidR="00C532BA">
        <w:t xml:space="preserve"> </w:t>
      </w:r>
      <w:r>
        <w:t>organizačně</w:t>
      </w:r>
      <w:r w:rsidR="00C532BA">
        <w:t xml:space="preserve"> </w:t>
      </w:r>
      <w:r>
        <w:t xml:space="preserve">  - technické zabezpečení voleb a referend.</w:t>
      </w:r>
    </w:p>
    <w:p w:rsidR="004E31CC" w:rsidRDefault="004E31CC" w:rsidP="0010082D">
      <w:r>
        <w:t>2.10.01 – referent společné státní správy a samosprávy – vyřizování věcí ve správním řízení s jednoznačným postupem a s malým počtem účastníků</w:t>
      </w:r>
    </w:p>
    <w:p w:rsidR="0010082D" w:rsidRDefault="0010082D" w:rsidP="0010082D">
      <w:r>
        <w:t xml:space="preserve">2.10.01 – referent společné státní správy a samosprávy – tvorba vnitřních předpisů územního celku, evidence smluv, správa webových stránek obce </w:t>
      </w:r>
    </w:p>
    <w:p w:rsidR="0089412B" w:rsidRDefault="0089412B" w:rsidP="006B0B54">
      <w:r>
        <w:lastRenderedPageBreak/>
        <w:t xml:space="preserve">Dále agenda místních poplatků vč. jejich předpisů </w:t>
      </w:r>
      <w:proofErr w:type="gramStart"/>
      <w:r>
        <w:t xml:space="preserve">a </w:t>
      </w:r>
      <w:r w:rsidR="008718EA">
        <w:t xml:space="preserve"> </w:t>
      </w:r>
      <w:r>
        <w:t>vymáhání</w:t>
      </w:r>
      <w:proofErr w:type="gramEnd"/>
      <w:r>
        <w:t xml:space="preserve">,  </w:t>
      </w:r>
      <w:r w:rsidR="008718EA">
        <w:t>s</w:t>
      </w:r>
      <w:r>
        <w:t>práva hřbitova, vidimace a legalizace.</w:t>
      </w:r>
    </w:p>
    <w:p w:rsidR="0089412B" w:rsidRDefault="0089412B">
      <w:r>
        <w:t>Platové zařazení do 8</w:t>
      </w:r>
      <w:r w:rsidR="00213BB4">
        <w:t xml:space="preserve">. </w:t>
      </w:r>
      <w:r>
        <w:t>platové třídy.</w:t>
      </w:r>
    </w:p>
    <w:p w:rsidR="003C1582" w:rsidRDefault="0089412B">
      <w:r>
        <w:t>P</w:t>
      </w:r>
      <w:r w:rsidR="003C1582">
        <w:t>latové podmínky se řídí zákonem č. 262/2006 Sb., zákoník práce.</w:t>
      </w:r>
      <w:r>
        <w:t xml:space="preserve"> </w:t>
      </w:r>
      <w:r w:rsidR="00272373">
        <w:t xml:space="preserve">Zařazení do platové třídy je v souladu s NV č. </w:t>
      </w:r>
      <w:r w:rsidR="003C1582">
        <w:t>341/2017 Sb</w:t>
      </w:r>
      <w:r w:rsidR="00272373">
        <w:t>., kterým se stanoví katalog prací a kvalifikační předpoklady zaměstnanců ve veřejných službách a správě, ve znění pozdějších předpisů.</w:t>
      </w:r>
      <w:r w:rsidR="003C1582">
        <w:t xml:space="preserve"> </w:t>
      </w:r>
    </w:p>
    <w:p w:rsidR="00E33290" w:rsidRDefault="00E33290">
      <w:r>
        <w:t>Přihlášky</w:t>
      </w:r>
      <w:r w:rsidR="0010082D">
        <w:t xml:space="preserve"> v písemné podobě a se všemi požadovanými náležitostmi</w:t>
      </w:r>
      <w:r>
        <w:t xml:space="preserve"> zasílejte na adresu: Obec Vítězná, Petr Hrubý, </w:t>
      </w:r>
      <w:proofErr w:type="spellStart"/>
      <w:r>
        <w:t>Kocléřov</w:t>
      </w:r>
      <w:proofErr w:type="spellEnd"/>
      <w:r>
        <w:t xml:space="preserve"> 123, 544 62 Vítězná nebo předejte do podatelny</w:t>
      </w:r>
      <w:r w:rsidR="003D28B6">
        <w:t xml:space="preserve"> obecního úřadu</w:t>
      </w:r>
      <w:r>
        <w:t xml:space="preserve"> nejpozději do </w:t>
      </w:r>
      <w:r w:rsidR="002430C4" w:rsidRPr="002430C4">
        <w:rPr>
          <w:b/>
          <w:bCs/>
        </w:rPr>
        <w:t>15.3.2020.</w:t>
      </w:r>
      <w:r w:rsidR="002430C4">
        <w:t xml:space="preserve"> </w:t>
      </w:r>
      <w:r>
        <w:t xml:space="preserve">Náležitosti přihlášky: Jméno, příjmení, bydliště, státní příslušnost, telefon nebo mail, strukturovaný životopis s popisem odborné praxe, výpis z rejstříku trestů ne starší než 3 měsíce, kopie dokladu </w:t>
      </w:r>
      <w:r w:rsidR="007C50BF">
        <w:t xml:space="preserve">o nejvyšším dosaženém vzdělání, souhlas </w:t>
      </w:r>
      <w:r w:rsidR="00213BB4">
        <w:t>se</w:t>
      </w:r>
      <w:r w:rsidR="007C50BF">
        <w:t xml:space="preserve"> zpracováním osobních údajů. </w:t>
      </w:r>
    </w:p>
    <w:p w:rsidR="003D28B6" w:rsidRDefault="003D28B6">
      <w:r>
        <w:t>Vyhlašovatel si vyhrazuje právo</w:t>
      </w:r>
      <w:bookmarkStart w:id="0" w:name="_GoBack"/>
      <w:bookmarkEnd w:id="0"/>
      <w:r>
        <w:t xml:space="preserve"> výběrové řízení </w:t>
      </w:r>
      <w:proofErr w:type="gramStart"/>
      <w:r>
        <w:t>zrušit</w:t>
      </w:r>
      <w:r w:rsidR="00C532BA">
        <w:t xml:space="preserve"> </w:t>
      </w:r>
      <w:r>
        <w:t xml:space="preserve"> nebo</w:t>
      </w:r>
      <w:proofErr w:type="gramEnd"/>
      <w:r>
        <w:t xml:space="preserve"> místo neobsadit.</w:t>
      </w:r>
    </w:p>
    <w:p w:rsidR="003D28B6" w:rsidRDefault="003D28B6">
      <w:r>
        <w:t xml:space="preserve">Vítězná dne: </w:t>
      </w:r>
      <w:r w:rsidR="003C1582">
        <w:t>17.2.2020</w:t>
      </w:r>
    </w:p>
    <w:p w:rsidR="003D28B6" w:rsidRDefault="003D28B6"/>
    <w:p w:rsidR="003D28B6" w:rsidRDefault="003D28B6"/>
    <w:p w:rsidR="00D927DD" w:rsidRDefault="00D927DD"/>
    <w:sectPr w:rsidR="00D92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DD"/>
    <w:rsid w:val="00091329"/>
    <w:rsid w:val="000927ED"/>
    <w:rsid w:val="000B755D"/>
    <w:rsid w:val="0010082D"/>
    <w:rsid w:val="001F0ED8"/>
    <w:rsid w:val="00213BB4"/>
    <w:rsid w:val="002430C4"/>
    <w:rsid w:val="00272373"/>
    <w:rsid w:val="002C5A17"/>
    <w:rsid w:val="00313D11"/>
    <w:rsid w:val="003B10F6"/>
    <w:rsid w:val="003C1582"/>
    <w:rsid w:val="003D28B6"/>
    <w:rsid w:val="004E31CC"/>
    <w:rsid w:val="00500F80"/>
    <w:rsid w:val="006B0B54"/>
    <w:rsid w:val="006F6066"/>
    <w:rsid w:val="00711970"/>
    <w:rsid w:val="00713738"/>
    <w:rsid w:val="007C50BF"/>
    <w:rsid w:val="007E2BE6"/>
    <w:rsid w:val="008718EA"/>
    <w:rsid w:val="0089412B"/>
    <w:rsid w:val="00984DC1"/>
    <w:rsid w:val="009C0857"/>
    <w:rsid w:val="00B07BCA"/>
    <w:rsid w:val="00B85D06"/>
    <w:rsid w:val="00B86704"/>
    <w:rsid w:val="00BF3C0E"/>
    <w:rsid w:val="00C042D9"/>
    <w:rsid w:val="00C532BA"/>
    <w:rsid w:val="00CB3D0E"/>
    <w:rsid w:val="00CF5F2C"/>
    <w:rsid w:val="00D927DD"/>
    <w:rsid w:val="00DC5039"/>
    <w:rsid w:val="00E20519"/>
    <w:rsid w:val="00E33290"/>
    <w:rsid w:val="00E6368C"/>
    <w:rsid w:val="00EE471B"/>
    <w:rsid w:val="00F04AF8"/>
    <w:rsid w:val="00F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46DD"/>
  <w15:chartTrackingRefBased/>
  <w15:docId w15:val="{31D37A9B-33FD-4870-9866-927218B0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5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15EDD-2379-4AD0-88F1-ACA5FDE2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8</cp:revision>
  <cp:lastPrinted>2020-02-18T07:22:00Z</cp:lastPrinted>
  <dcterms:created xsi:type="dcterms:W3CDTF">2020-02-17T13:45:00Z</dcterms:created>
  <dcterms:modified xsi:type="dcterms:W3CDTF">2020-02-18T08:20:00Z</dcterms:modified>
</cp:coreProperties>
</file>